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531AF" w14:textId="77777777" w:rsidR="00747E77" w:rsidRDefault="00D7772B">
      <w:pPr>
        <w:pStyle w:val="BodyA"/>
      </w:pPr>
      <w:r>
        <w:t> </w:t>
      </w:r>
    </w:p>
    <w:p w14:paraId="589FF398" w14:textId="77777777" w:rsidR="00747E77" w:rsidRDefault="00747E77">
      <w:pPr>
        <w:pStyle w:val="BodyA"/>
        <w:jc w:val="center"/>
      </w:pPr>
    </w:p>
    <w:p w14:paraId="0B50F313" w14:textId="77777777" w:rsidR="00747E77" w:rsidRDefault="00D7772B">
      <w:pPr>
        <w:pStyle w:val="BodyA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COVID-19 POLICY</w:t>
      </w:r>
    </w:p>
    <w:p w14:paraId="3B89E61C" w14:textId="77777777" w:rsidR="00747E77" w:rsidRDefault="00747E77">
      <w:pPr>
        <w:pStyle w:val="BodyA"/>
        <w:jc w:val="center"/>
      </w:pPr>
    </w:p>
    <w:p w14:paraId="344DA194" w14:textId="77777777" w:rsidR="00747E77" w:rsidRDefault="00D7772B">
      <w:pPr>
        <w:pStyle w:val="BodyA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Guests</w:t>
      </w:r>
    </w:p>
    <w:p w14:paraId="213C89B4" w14:textId="77777777" w:rsidR="00747E77" w:rsidRDefault="00D7772B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 xml:space="preserve">We ask all guests to following the current government guidelines for social distancing, wearing masks in public places, keeping in their groups of 6, </w:t>
      </w:r>
      <w:proofErr w:type="spellStart"/>
      <w:r>
        <w:rPr>
          <w:rFonts w:ascii="Arial" w:hAnsi="Arial"/>
        </w:rPr>
        <w:t>sanitising</w:t>
      </w:r>
      <w:proofErr w:type="spellEnd"/>
      <w:r>
        <w:rPr>
          <w:rFonts w:ascii="Arial" w:hAnsi="Arial"/>
        </w:rPr>
        <w:t xml:space="preserve">/washing their hands regularly, and signing up to the </w:t>
      </w:r>
      <w:r>
        <w:rPr>
          <w:rFonts w:ascii="Arial" w:hAnsi="Arial"/>
        </w:rPr>
        <w:t>government</w:t>
      </w:r>
      <w:r>
        <w:rPr>
          <w:rFonts w:ascii="Arial" w:hAnsi="Arial"/>
        </w:rPr>
        <w:t>’</w:t>
      </w:r>
      <w:r>
        <w:rPr>
          <w:rFonts w:ascii="Arial" w:hAnsi="Arial"/>
        </w:rPr>
        <w:t>s track and trace app on arrival by scanning in our QR code (details will be in your accommodation).</w:t>
      </w:r>
    </w:p>
    <w:p w14:paraId="2A7B7730" w14:textId="77777777" w:rsidR="00747E77" w:rsidRDefault="00747E77">
      <w:pPr>
        <w:pStyle w:val="BodyA"/>
        <w:rPr>
          <w:rFonts w:ascii="Arial" w:eastAsia="Arial" w:hAnsi="Arial" w:cs="Arial"/>
        </w:rPr>
      </w:pPr>
    </w:p>
    <w:p w14:paraId="5D983A23" w14:textId="77777777" w:rsidR="00747E77" w:rsidRDefault="00D7772B">
      <w:pPr>
        <w:pStyle w:val="BodyA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Notgrove</w:t>
      </w:r>
      <w:proofErr w:type="spellEnd"/>
      <w:r>
        <w:rPr>
          <w:rFonts w:ascii="Arial" w:hAnsi="Arial"/>
          <w:b/>
          <w:bCs/>
        </w:rPr>
        <w:t xml:space="preserve"> Holidays</w:t>
      </w:r>
    </w:p>
    <w:p w14:paraId="33FB386B" w14:textId="77777777" w:rsidR="00747E77" w:rsidRDefault="00D7772B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>We are strictly adhering to government guidelines, including Rule 6 which is part of the new government track and trace syste</w:t>
      </w:r>
      <w:r>
        <w:rPr>
          <w:rFonts w:ascii="Arial" w:hAnsi="Arial"/>
        </w:rPr>
        <w:t>m.  We are implementing changes to our procedures regularly to ensure we always keep up to date as soon as government changes are announced.</w:t>
      </w:r>
    </w:p>
    <w:p w14:paraId="47B02355" w14:textId="77777777" w:rsidR="00747E77" w:rsidRDefault="00747E77">
      <w:pPr>
        <w:pStyle w:val="BodyA"/>
        <w:spacing w:line="216" w:lineRule="auto"/>
        <w:rPr>
          <w:rFonts w:ascii="Arial" w:eastAsia="Arial" w:hAnsi="Arial" w:cs="Arial"/>
        </w:rPr>
      </w:pPr>
    </w:p>
    <w:p w14:paraId="4B485223" w14:textId="77777777" w:rsidR="00747E77" w:rsidRDefault="00D7772B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Extra Cleaning</w:t>
      </w:r>
    </w:p>
    <w:p w14:paraId="3083F5E3" w14:textId="77777777" w:rsidR="00747E77" w:rsidRDefault="00D7772B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 xml:space="preserve">We are taking extra precautions cleaning the properties.  Communal areas will be regularly cleaned </w:t>
      </w:r>
      <w:r>
        <w:rPr>
          <w:rFonts w:ascii="Arial" w:hAnsi="Arial"/>
        </w:rPr>
        <w:t>each day throughout your stay.</w:t>
      </w:r>
    </w:p>
    <w:p w14:paraId="517CD1E4" w14:textId="77777777" w:rsidR="00747E77" w:rsidRDefault="00747E77">
      <w:pPr>
        <w:pStyle w:val="BodyA"/>
        <w:rPr>
          <w:rFonts w:ascii="Arial" w:eastAsia="Arial" w:hAnsi="Arial" w:cs="Arial"/>
        </w:rPr>
      </w:pPr>
    </w:p>
    <w:p w14:paraId="3C8CFC28" w14:textId="77777777" w:rsidR="00747E77" w:rsidRDefault="00D7772B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The Holiday Barns</w:t>
      </w:r>
    </w:p>
    <w:p w14:paraId="07B26CB1" w14:textId="77777777" w:rsidR="00747E77" w:rsidRDefault="00D7772B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 xml:space="preserve">These are all fully self-contained, with their own access situated in a spacious courtyard with private parking. </w:t>
      </w:r>
      <w:r>
        <w:rPr>
          <w:rFonts w:ascii="Arial" w:hAnsi="Arial"/>
        </w:rPr>
        <w:t> </w:t>
      </w:r>
      <w:r>
        <w:rPr>
          <w:rFonts w:ascii="Arial" w:hAnsi="Arial"/>
        </w:rPr>
        <w:t xml:space="preserve">All have their own facilities i.e. bathrooms and kitchens. </w:t>
      </w:r>
      <w:r>
        <w:rPr>
          <w:rFonts w:ascii="Arial" w:hAnsi="Arial"/>
        </w:rPr>
        <w:t> </w:t>
      </w:r>
    </w:p>
    <w:p w14:paraId="630073D4" w14:textId="77777777" w:rsidR="00747E77" w:rsidRDefault="00747E77">
      <w:pPr>
        <w:pStyle w:val="BodyA"/>
        <w:rPr>
          <w:rFonts w:ascii="Arial" w:eastAsia="Arial" w:hAnsi="Arial" w:cs="Arial"/>
        </w:rPr>
      </w:pPr>
    </w:p>
    <w:p w14:paraId="23686854" w14:textId="77777777" w:rsidR="00747E77" w:rsidRDefault="00D7772B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The Pods </w:t>
      </w:r>
    </w:p>
    <w:p w14:paraId="77772FF6" w14:textId="17CD8FC0" w:rsidR="00747E77" w:rsidRDefault="00D7772B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 xml:space="preserve">The </w:t>
      </w:r>
      <w:r w:rsidR="0061579A">
        <w:rPr>
          <w:rFonts w:ascii="Arial" w:hAnsi="Arial"/>
        </w:rPr>
        <w:t>p</w:t>
      </w:r>
      <w:r>
        <w:rPr>
          <w:rFonts w:ascii="Arial" w:hAnsi="Arial"/>
        </w:rPr>
        <w:t xml:space="preserve">ods are set in </w:t>
      </w:r>
      <w:r>
        <w:rPr>
          <w:rFonts w:ascii="Arial" w:hAnsi="Arial"/>
        </w:rPr>
        <w:t xml:space="preserve">a </w:t>
      </w:r>
      <w:proofErr w:type="gramStart"/>
      <w:r>
        <w:rPr>
          <w:rFonts w:ascii="Arial" w:hAnsi="Arial"/>
        </w:rPr>
        <w:t>one acre</w:t>
      </w:r>
      <w:proofErr w:type="gramEnd"/>
      <w:r>
        <w:rPr>
          <w:rFonts w:ascii="Arial" w:hAnsi="Arial"/>
        </w:rPr>
        <w:t xml:space="preserve"> field with plenty of outside space. Each </w:t>
      </w:r>
      <w:r w:rsidR="0061579A">
        <w:rPr>
          <w:rFonts w:ascii="Arial" w:hAnsi="Arial"/>
        </w:rPr>
        <w:t>p</w:t>
      </w:r>
      <w:r>
        <w:rPr>
          <w:rFonts w:ascii="Arial" w:hAnsi="Arial"/>
        </w:rPr>
        <w:t xml:space="preserve">od has its own kitchenette, WC, wash-hand </w:t>
      </w:r>
      <w:proofErr w:type="gramStart"/>
      <w:r>
        <w:rPr>
          <w:rFonts w:ascii="Arial" w:hAnsi="Arial"/>
        </w:rPr>
        <w:t>basin</w:t>
      </w:r>
      <w:proofErr w:type="gramEnd"/>
      <w:r>
        <w:rPr>
          <w:rFonts w:ascii="Arial" w:hAnsi="Arial"/>
        </w:rPr>
        <w:t xml:space="preserve"> and shower so it is completely self-sufficient. The pods are 10 meters apart and separated by a large bank and landscaping. Parking is available outside ea</w:t>
      </w:r>
      <w:r>
        <w:rPr>
          <w:rFonts w:ascii="Arial" w:hAnsi="Arial"/>
        </w:rPr>
        <w:t xml:space="preserve">ch </w:t>
      </w:r>
      <w:r w:rsidR="0061579A">
        <w:rPr>
          <w:rFonts w:ascii="Arial" w:hAnsi="Arial"/>
        </w:rPr>
        <w:t>p</w:t>
      </w:r>
      <w:r>
        <w:rPr>
          <w:rFonts w:ascii="Arial" w:hAnsi="Arial"/>
        </w:rPr>
        <w:t>od.</w:t>
      </w:r>
    </w:p>
    <w:p w14:paraId="3277DB37" w14:textId="77777777" w:rsidR="00747E77" w:rsidRDefault="00747E77">
      <w:pPr>
        <w:pStyle w:val="BodyA"/>
        <w:rPr>
          <w:rFonts w:ascii="Arial" w:eastAsia="Arial" w:hAnsi="Arial" w:cs="Arial"/>
        </w:rPr>
      </w:pPr>
    </w:p>
    <w:p w14:paraId="3B21A7B8" w14:textId="77777777" w:rsidR="00747E77" w:rsidRDefault="00D7772B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The Safari Tents </w:t>
      </w:r>
    </w:p>
    <w:p w14:paraId="152C1669" w14:textId="5C90EBC1" w:rsidR="00747E77" w:rsidRDefault="00D7772B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 xml:space="preserve">The tents are located on a former cricket pitch.  Each safari tent has its own kitchenette, </w:t>
      </w:r>
      <w:proofErr w:type="gramStart"/>
      <w:r>
        <w:rPr>
          <w:rFonts w:ascii="Arial" w:hAnsi="Arial"/>
        </w:rPr>
        <w:t>WC</w:t>
      </w:r>
      <w:proofErr w:type="gramEnd"/>
      <w:r>
        <w:rPr>
          <w:rFonts w:ascii="Arial" w:hAnsi="Arial"/>
        </w:rPr>
        <w:t xml:space="preserve"> and wash hand basin. </w:t>
      </w:r>
      <w:r>
        <w:rPr>
          <w:rFonts w:ascii="Arial" w:hAnsi="Arial"/>
        </w:rPr>
        <w:t> </w:t>
      </w:r>
      <w:r>
        <w:rPr>
          <w:rFonts w:ascii="Arial" w:hAnsi="Arial"/>
        </w:rPr>
        <w:t xml:space="preserve">There is a communal shower room with 2 further WCs and wash hand basins. </w:t>
      </w:r>
      <w:r>
        <w:rPr>
          <w:rFonts w:ascii="Arial" w:hAnsi="Arial"/>
        </w:rPr>
        <w:t> </w:t>
      </w:r>
      <w:r>
        <w:rPr>
          <w:rFonts w:ascii="Arial" w:hAnsi="Arial"/>
        </w:rPr>
        <w:t>All users are asked to wash their hand</w:t>
      </w:r>
      <w:r w:rsidR="0061579A">
        <w:rPr>
          <w:rFonts w:ascii="Arial" w:hAnsi="Arial"/>
        </w:rPr>
        <w:t>s</w:t>
      </w:r>
      <w:r>
        <w:rPr>
          <w:rFonts w:ascii="Arial" w:hAnsi="Arial"/>
        </w:rPr>
        <w:t xml:space="preserve"> before entering and when leaving. We advise guests to use the toilet inside their tent and only to use the shower room for showers once a day in their family group only. The shower room will have a booking system for </w:t>
      </w:r>
      <w:proofErr w:type="gramStart"/>
      <w:r>
        <w:rPr>
          <w:rFonts w:ascii="Arial" w:hAnsi="Arial"/>
        </w:rPr>
        <w:t>20 minute</w:t>
      </w:r>
      <w:proofErr w:type="gramEnd"/>
      <w:r>
        <w:rPr>
          <w:rFonts w:ascii="Arial" w:hAnsi="Arial"/>
        </w:rPr>
        <w:t xml:space="preserve"> shower slots to ensure acces</w:t>
      </w:r>
      <w:r>
        <w:rPr>
          <w:rFonts w:ascii="Arial" w:hAnsi="Arial"/>
        </w:rPr>
        <w:t xml:space="preserve">s for one family </w:t>
      </w:r>
      <w:r w:rsidR="0061579A">
        <w:rPr>
          <w:rFonts w:ascii="Arial" w:hAnsi="Arial"/>
        </w:rPr>
        <w:t xml:space="preserve">at a time </w:t>
      </w:r>
      <w:r>
        <w:rPr>
          <w:rFonts w:ascii="Arial" w:hAnsi="Arial"/>
        </w:rPr>
        <w:t xml:space="preserve">only. </w:t>
      </w:r>
    </w:p>
    <w:p w14:paraId="57648872" w14:textId="77777777" w:rsidR="00747E77" w:rsidRDefault="00747E77">
      <w:pPr>
        <w:pStyle w:val="BodyA"/>
        <w:rPr>
          <w:rFonts w:ascii="Arial" w:eastAsia="Arial" w:hAnsi="Arial" w:cs="Arial"/>
        </w:rPr>
      </w:pPr>
    </w:p>
    <w:p w14:paraId="46D35023" w14:textId="77777777" w:rsidR="00747E77" w:rsidRDefault="00D7772B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Games Rooms</w:t>
      </w:r>
    </w:p>
    <w:p w14:paraId="33B61692" w14:textId="77777777" w:rsidR="00747E77" w:rsidRDefault="00D7772B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 xml:space="preserve">The games room will remain open, but we advise all guests to use it within their family group and to wash their hands when entering and leaving the games room. </w:t>
      </w:r>
    </w:p>
    <w:p w14:paraId="6B8CC04B" w14:textId="77777777" w:rsidR="00747E77" w:rsidRDefault="00747E77">
      <w:pPr>
        <w:pStyle w:val="BodyA"/>
        <w:rPr>
          <w:rFonts w:ascii="Arial" w:eastAsia="Arial" w:hAnsi="Arial" w:cs="Arial"/>
          <w:b/>
          <w:bCs/>
        </w:rPr>
      </w:pPr>
    </w:p>
    <w:p w14:paraId="11B9F49C" w14:textId="77777777" w:rsidR="00747E77" w:rsidRDefault="00D7772B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Outdoor Play Areas &amp; Tennis Court</w:t>
      </w:r>
    </w:p>
    <w:p w14:paraId="25E9C5C9" w14:textId="225F44A2" w:rsidR="00747E77" w:rsidRDefault="00D7772B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>We have large play area</w:t>
      </w:r>
      <w:r>
        <w:rPr>
          <w:rFonts w:ascii="Arial" w:hAnsi="Arial"/>
        </w:rPr>
        <w:t xml:space="preserve">s for </w:t>
      </w:r>
      <w:proofErr w:type="gramStart"/>
      <w:r>
        <w:rPr>
          <w:rFonts w:ascii="Arial" w:hAnsi="Arial"/>
        </w:rPr>
        <w:t>guests</w:t>
      </w:r>
      <w:proofErr w:type="gramEnd"/>
      <w:r>
        <w:rPr>
          <w:rFonts w:ascii="Arial" w:hAnsi="Arial"/>
        </w:rPr>
        <w:t xml:space="preserve"> and we advise that guests bring their own footballs, tennis rackets and balls, and play equipment to use outside. When using play equipment and climbing frames we advise that children </w:t>
      </w:r>
      <w:r w:rsidR="0061579A">
        <w:rPr>
          <w:rFonts w:ascii="Arial" w:hAnsi="Arial"/>
        </w:rPr>
        <w:t>wash their hands before and after use</w:t>
      </w:r>
      <w:r>
        <w:rPr>
          <w:rFonts w:ascii="Arial" w:hAnsi="Arial"/>
        </w:rPr>
        <w:t>.</w:t>
      </w:r>
      <w:r>
        <w:rPr>
          <w:rFonts w:ascii="Arial" w:hAnsi="Arial"/>
        </w:rPr>
        <w:t> </w:t>
      </w:r>
    </w:p>
    <w:p w14:paraId="145583F1" w14:textId="77777777" w:rsidR="00747E77" w:rsidRDefault="00747E77">
      <w:pPr>
        <w:pStyle w:val="BodyA"/>
        <w:rPr>
          <w:rFonts w:ascii="Arial" w:eastAsia="Arial" w:hAnsi="Arial" w:cs="Arial"/>
        </w:rPr>
      </w:pPr>
    </w:p>
    <w:p w14:paraId="2FB378D0" w14:textId="77777777" w:rsidR="00747E77" w:rsidRDefault="00D7772B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Food Delivery and Supplies</w:t>
      </w:r>
    </w:p>
    <w:p w14:paraId="132E8940" w14:textId="77777777" w:rsidR="00747E77" w:rsidRDefault="00D7772B">
      <w:pPr>
        <w:pStyle w:val="BodyA"/>
      </w:pPr>
      <w:r>
        <w:rPr>
          <w:rFonts w:ascii="Arial" w:hAnsi="Arial"/>
        </w:rPr>
        <w:t xml:space="preserve">We have a </w:t>
      </w:r>
      <w:r>
        <w:rPr>
          <w:rFonts w:ascii="Arial" w:hAnsi="Arial"/>
        </w:rPr>
        <w:t xml:space="preserve">village </w:t>
      </w:r>
      <w:proofErr w:type="spellStart"/>
      <w:r>
        <w:rPr>
          <w:rFonts w:ascii="Arial" w:hAnsi="Arial"/>
        </w:rPr>
        <w:t>caf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/bar and off </w:t>
      </w:r>
      <w:proofErr w:type="spellStart"/>
      <w:r>
        <w:rPr>
          <w:rFonts w:ascii="Arial" w:hAnsi="Arial"/>
        </w:rPr>
        <w:t>licence</w:t>
      </w:r>
      <w:proofErr w:type="spellEnd"/>
      <w:r>
        <w:rPr>
          <w:rFonts w:ascii="Arial" w:hAnsi="Arial"/>
        </w:rPr>
        <w:t xml:space="preserve"> called The Nuttery. They can supply ready cooked meals, takeaway meals, and drinks so you do not have to go to the local supermarket or town. Please </w:t>
      </w:r>
      <w:r>
        <w:rPr>
          <w:rFonts w:ascii="Arial" w:hAnsi="Arial"/>
          <w:lang w:val="nl-NL"/>
        </w:rPr>
        <w:t xml:space="preserve">order </w:t>
      </w:r>
      <w:r>
        <w:rPr>
          <w:rFonts w:ascii="Arial" w:hAnsi="Arial"/>
        </w:rPr>
        <w:t>in advance by calling Darren on 07580 024457.</w:t>
      </w:r>
      <w:r>
        <w:rPr>
          <w:rFonts w:ascii="Arial" w:hAnsi="Arial"/>
        </w:rPr>
        <w:t>    </w:t>
      </w:r>
      <w:r>
        <w:rPr>
          <w:rFonts w:ascii="Arial" w:hAnsi="Arial"/>
        </w:rPr>
        <w:t>Information is on our website.</w:t>
      </w:r>
      <w:r>
        <w:rPr>
          <w:rFonts w:ascii="Arial" w:hAnsi="Arial"/>
        </w:rPr>
        <w:t> </w:t>
      </w:r>
    </w:p>
    <w:sectPr w:rsidR="00747E77">
      <w:headerReference w:type="default" r:id="rId6"/>
      <w:footerReference w:type="default" r:id="rId7"/>
      <w:pgSz w:w="11900" w:h="16840"/>
      <w:pgMar w:top="144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1276A" w14:textId="77777777" w:rsidR="00D7772B" w:rsidRDefault="00D7772B">
      <w:r>
        <w:separator/>
      </w:r>
    </w:p>
  </w:endnote>
  <w:endnote w:type="continuationSeparator" w:id="0">
    <w:p w14:paraId="1D7D1B48" w14:textId="77777777" w:rsidR="00D7772B" w:rsidRDefault="00D7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E25D6" w14:textId="77777777" w:rsidR="00747E77" w:rsidRDefault="00747E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9AAB8" w14:textId="77777777" w:rsidR="00D7772B" w:rsidRDefault="00D7772B">
      <w:r>
        <w:separator/>
      </w:r>
    </w:p>
  </w:footnote>
  <w:footnote w:type="continuationSeparator" w:id="0">
    <w:p w14:paraId="16038C42" w14:textId="77777777" w:rsidR="00D7772B" w:rsidRDefault="00D77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05BF4" w14:textId="77777777" w:rsidR="00747E77" w:rsidRDefault="00D7772B">
    <w:pPr>
      <w:pStyle w:val="HeaderFooterA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0C0ED65" wp14:editId="44601CA6">
          <wp:simplePos x="0" y="0"/>
          <wp:positionH relativeFrom="page">
            <wp:posOffset>2952750</wp:posOffset>
          </wp:positionH>
          <wp:positionV relativeFrom="page">
            <wp:posOffset>-189229</wp:posOffset>
          </wp:positionV>
          <wp:extent cx="1346200" cy="1903730"/>
          <wp:effectExtent l="0" t="0" r="0" b="0"/>
          <wp:wrapNone/>
          <wp:docPr id="1073741825" name="officeArt object" descr="Notgrove Holidays Logo 2020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tgrove Holidays Logo 2020.pdf" descr="Notgrove Holidays Logo 2020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5400000">
                    <a:off x="0" y="0"/>
                    <a:ext cx="1346200" cy="19037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77"/>
    <w:rsid w:val="0061579A"/>
    <w:rsid w:val="00747E77"/>
    <w:rsid w:val="00D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42845"/>
  <w15:docId w15:val="{DBBE8468-49D4-4F68-85DC-014AF19B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Holiday Cottages</dc:creator>
  <cp:lastModifiedBy>Office</cp:lastModifiedBy>
  <cp:revision>2</cp:revision>
  <dcterms:created xsi:type="dcterms:W3CDTF">2020-09-21T15:35:00Z</dcterms:created>
  <dcterms:modified xsi:type="dcterms:W3CDTF">2020-09-21T15:35:00Z</dcterms:modified>
</cp:coreProperties>
</file>